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C6" w:rsidRPr="00E63178" w:rsidRDefault="005E2AC6" w:rsidP="00C71D29">
      <w:pPr>
        <w:spacing w:line="360" w:lineRule="exact"/>
        <w:jc w:val="center"/>
        <w:rPr>
          <w:sz w:val="32"/>
          <w:szCs w:val="32"/>
        </w:rPr>
      </w:pPr>
    </w:p>
    <w:p w:rsidR="00500701" w:rsidRPr="00C951FF" w:rsidRDefault="00500701" w:rsidP="00C951FF">
      <w:pPr>
        <w:pStyle w:val="a3"/>
        <w:spacing w:beforeLines="50" w:before="180" w:line="280" w:lineRule="exact"/>
        <w:ind w:leftChars="0" w:left="482"/>
        <w:jc w:val="both"/>
        <w:rPr>
          <w:rFonts w:eastAsia="標楷體"/>
          <w:sz w:val="28"/>
          <w:szCs w:val="28"/>
        </w:rPr>
      </w:pPr>
      <w:r w:rsidRPr="00C951FF">
        <w:rPr>
          <w:rFonts w:eastAsia="標楷體" w:hint="eastAsia"/>
          <w:sz w:val="28"/>
          <w:szCs w:val="28"/>
        </w:rPr>
        <w:t>Lin-</w:t>
      </w:r>
      <w:proofErr w:type="spellStart"/>
      <w:r w:rsidRPr="00C951FF">
        <w:rPr>
          <w:rFonts w:eastAsia="標楷體" w:hint="eastAsia"/>
          <w:sz w:val="28"/>
          <w:szCs w:val="28"/>
        </w:rPr>
        <w:t>shan</w:t>
      </w:r>
      <w:proofErr w:type="spellEnd"/>
      <w:r w:rsidRPr="00C951FF">
        <w:rPr>
          <w:rFonts w:eastAsia="標楷體" w:hint="eastAsia"/>
          <w:sz w:val="28"/>
          <w:szCs w:val="28"/>
        </w:rPr>
        <w:t xml:space="preserve"> Lee, Lee-Feng </w:t>
      </w:r>
      <w:proofErr w:type="spellStart"/>
      <w:r w:rsidRPr="00C951FF">
        <w:rPr>
          <w:rFonts w:eastAsia="標楷體" w:hint="eastAsia"/>
          <w:sz w:val="28"/>
          <w:szCs w:val="28"/>
        </w:rPr>
        <w:t>Chien</w:t>
      </w:r>
      <w:proofErr w:type="spellEnd"/>
      <w:r w:rsidRPr="00C951FF">
        <w:rPr>
          <w:rFonts w:eastAsia="標楷體" w:hint="eastAsia"/>
          <w:sz w:val="28"/>
          <w:szCs w:val="28"/>
        </w:rPr>
        <w:t xml:space="preserve">, Long-Ji Lin, James Huang, K. J. Chen, </w:t>
      </w:r>
      <w:r w:rsidRPr="00C951FF">
        <w:rPr>
          <w:rFonts w:eastAsia="標楷體"/>
          <w:sz w:val="28"/>
          <w:szCs w:val="28"/>
        </w:rPr>
        <w:t>“</w:t>
      </w:r>
      <w:r w:rsidRPr="00C951FF">
        <w:rPr>
          <w:rFonts w:eastAsia="標楷體" w:hint="eastAsia"/>
          <w:sz w:val="28"/>
          <w:szCs w:val="28"/>
        </w:rPr>
        <w:t>An Efficient Natural Language Processing System Specially Designed for the Chinese Language</w:t>
      </w:r>
      <w:r w:rsidRPr="00C951FF">
        <w:rPr>
          <w:rFonts w:eastAsia="標楷體"/>
          <w:sz w:val="28"/>
          <w:szCs w:val="28"/>
        </w:rPr>
        <w:t>”</w:t>
      </w:r>
      <w:r w:rsidRPr="00C951FF">
        <w:rPr>
          <w:rFonts w:eastAsia="標楷體" w:hint="eastAsia"/>
          <w:sz w:val="28"/>
          <w:szCs w:val="28"/>
        </w:rPr>
        <w:t>, Computational Linguistics, Vol. 17, No. 4, Dec 1991, pp. 347-374.</w:t>
      </w:r>
    </w:p>
    <w:p w:rsidR="000A6C88" w:rsidRDefault="000A6C88" w:rsidP="000A6C88">
      <w:pPr>
        <w:adjustRightInd w:val="0"/>
        <w:spacing w:beforeLines="50" w:before="180" w:line="280" w:lineRule="exact"/>
        <w:ind w:leftChars="200" w:left="480" w:rightChars="50" w:right="120"/>
        <w:jc w:val="both"/>
        <w:textAlignment w:val="baseline"/>
        <w:rPr>
          <w:rFonts w:eastAsia="標楷體"/>
        </w:rPr>
      </w:pPr>
      <w:proofErr w:type="gramStart"/>
      <w:r w:rsidRPr="00C951FF">
        <w:rPr>
          <w:rFonts w:eastAsia="標楷體"/>
        </w:rPr>
        <w:t>T</w:t>
      </w:r>
      <w:r w:rsidRPr="00C951FF">
        <w:rPr>
          <w:rFonts w:eastAsia="標楷體" w:hint="eastAsia"/>
        </w:rPr>
        <w:t>he first journal paper in the world presenting computer analysis of Chinese natural language sentence structures.</w:t>
      </w:r>
      <w:proofErr w:type="gramEnd"/>
    </w:p>
    <w:p w:rsidR="000A6C88" w:rsidRDefault="000A6C88" w:rsidP="000A6C88">
      <w:pPr>
        <w:pStyle w:val="a3"/>
        <w:spacing w:line="280" w:lineRule="exact"/>
        <w:ind w:leftChars="0" w:left="482"/>
        <w:jc w:val="both"/>
        <w:rPr>
          <w:rFonts w:eastAsia="標楷體" w:hint="eastAsia"/>
        </w:rPr>
      </w:pPr>
      <w:r w:rsidRPr="00894F39">
        <w:rPr>
          <w:rFonts w:eastAsia="標楷體"/>
        </w:rPr>
        <w:t>Chinese sentence</w:t>
      </w:r>
      <w:r>
        <w:rPr>
          <w:rFonts w:eastAsia="標楷體" w:hint="eastAsia"/>
        </w:rPr>
        <w:t>s</w:t>
      </w:r>
      <w:r w:rsidRPr="00894F39">
        <w:rPr>
          <w:rFonts w:eastAsia="標楷體"/>
        </w:rPr>
        <w:t xml:space="preserve"> have very complicated structures. Computer analysis for them is very different from that for western languages. Fig</w:t>
      </w:r>
      <w:r>
        <w:rPr>
          <w:rFonts w:eastAsia="標楷體" w:hint="eastAsia"/>
        </w:rPr>
        <w:t xml:space="preserve">ure </w:t>
      </w:r>
      <w:r w:rsidRPr="00894F39">
        <w:rPr>
          <w:rFonts w:eastAsia="標楷體"/>
        </w:rPr>
        <w:t>12 of page 362 is a simple example, “</w:t>
      </w:r>
      <w:r w:rsidRPr="00894F39">
        <w:rPr>
          <w:rFonts w:eastAsia="標楷體"/>
        </w:rPr>
        <w:t>被李四叫去吃飯的小孩</w:t>
      </w:r>
      <w:r w:rsidRPr="00894F39">
        <w:rPr>
          <w:rFonts w:eastAsia="標楷體"/>
        </w:rPr>
        <w:t xml:space="preserve"> (the children who were asked by Li-s to go to dinner)”. Here e1 is the dummy subject of “</w:t>
      </w:r>
      <w:r w:rsidRPr="00894F39">
        <w:rPr>
          <w:rFonts w:eastAsia="標楷體"/>
        </w:rPr>
        <w:t>去吃飯</w:t>
      </w:r>
      <w:r w:rsidRPr="00894F39">
        <w:rPr>
          <w:rFonts w:eastAsia="標楷體"/>
        </w:rPr>
        <w:t xml:space="preserve">(go to dinner)” but missing, e2 is the dummy </w:t>
      </w:r>
      <w:r>
        <w:rPr>
          <w:rFonts w:eastAsia="標楷體" w:hint="eastAsia"/>
        </w:rPr>
        <w:t>o</w:t>
      </w:r>
      <w:r w:rsidRPr="00894F39">
        <w:rPr>
          <w:rFonts w:eastAsia="標楷體"/>
        </w:rPr>
        <w:t>bject of “</w:t>
      </w:r>
      <w:r w:rsidRPr="00894F39">
        <w:rPr>
          <w:rFonts w:eastAsia="標楷體"/>
        </w:rPr>
        <w:t>李四叫</w:t>
      </w:r>
      <w:r w:rsidRPr="00894F39">
        <w:rPr>
          <w:rFonts w:eastAsia="標楷體"/>
        </w:rPr>
        <w:t>(Li-s asked)” but missing, e3</w:t>
      </w:r>
      <w:r>
        <w:rPr>
          <w:rFonts w:eastAsia="標楷體" w:hint="eastAsia"/>
        </w:rPr>
        <w:t xml:space="preserve"> </w:t>
      </w:r>
      <w:r w:rsidRPr="00894F39">
        <w:rPr>
          <w:rFonts w:eastAsia="標楷體"/>
        </w:rPr>
        <w:t>is the dummy subject of “</w:t>
      </w:r>
      <w:r w:rsidRPr="00894F39">
        <w:rPr>
          <w:rFonts w:eastAsia="標楷體"/>
        </w:rPr>
        <w:t>被李四叫</w:t>
      </w:r>
      <w:r w:rsidRPr="00894F39">
        <w:rPr>
          <w:rFonts w:eastAsia="標楷體"/>
        </w:rPr>
        <w:t>(asked by Li-s)”</w:t>
      </w:r>
      <w:r>
        <w:rPr>
          <w:rFonts w:eastAsia="標楷體" w:hint="eastAsia"/>
        </w:rPr>
        <w:t xml:space="preserve"> also missing</w:t>
      </w:r>
      <w:r w:rsidRPr="00894F39">
        <w:rPr>
          <w:rFonts w:eastAsia="標楷體"/>
        </w:rPr>
        <w:t>, while all of them refer</w:t>
      </w:r>
      <w:r>
        <w:rPr>
          <w:rFonts w:eastAsia="標楷體" w:hint="eastAsia"/>
        </w:rPr>
        <w:t xml:space="preserve"> to</w:t>
      </w:r>
      <w:r w:rsidRPr="00894F39">
        <w:rPr>
          <w:rFonts w:eastAsia="標楷體"/>
        </w:rPr>
        <w:t xml:space="preserve"> the same word “</w:t>
      </w:r>
      <w:r w:rsidRPr="00894F39">
        <w:rPr>
          <w:rFonts w:eastAsia="標楷體"/>
        </w:rPr>
        <w:t>小孩</w:t>
      </w:r>
      <w:r w:rsidRPr="00894F39">
        <w:rPr>
          <w:rFonts w:eastAsia="標楷體"/>
        </w:rPr>
        <w:t>(children)’</w:t>
      </w:r>
      <w:proofErr w:type="gramStart"/>
      <w:r w:rsidRPr="00894F39">
        <w:rPr>
          <w:rFonts w:eastAsia="標楷體"/>
        </w:rPr>
        <w:t>’</w:t>
      </w:r>
      <w:proofErr w:type="gramEnd"/>
      <w:r w:rsidRPr="00894F39">
        <w:rPr>
          <w:rFonts w:eastAsia="標楷體"/>
        </w:rPr>
        <w:t>. Pages 372, 373 are the analysis output of a complete</w:t>
      </w:r>
      <w:r>
        <w:rPr>
          <w:rFonts w:eastAsia="標楷體" w:hint="eastAsia"/>
        </w:rPr>
        <w:t xml:space="preserve"> example</w:t>
      </w:r>
      <w:r w:rsidRPr="00894F39">
        <w:rPr>
          <w:rFonts w:eastAsia="標楷體"/>
        </w:rPr>
        <w:t xml:space="preserve"> sentence, “</w:t>
      </w:r>
      <w:r w:rsidRPr="00894F39">
        <w:rPr>
          <w:rFonts w:eastAsia="標楷體"/>
        </w:rPr>
        <w:t>我去年丟掉的那隻狗，我以前以為已經死掉了，昨天居然被我找到了</w:t>
      </w:r>
      <w:r w:rsidRPr="00894F39">
        <w:rPr>
          <w:rFonts w:eastAsia="標楷體"/>
        </w:rPr>
        <w:t>(I used to assume the dog I lost last year must have die</w:t>
      </w:r>
      <w:r>
        <w:rPr>
          <w:rFonts w:eastAsia="標楷體" w:hint="eastAsia"/>
        </w:rPr>
        <w:t>d</w:t>
      </w:r>
      <w:r w:rsidRPr="00894F39">
        <w:rPr>
          <w:rFonts w:eastAsia="標楷體"/>
        </w:rPr>
        <w:t>, but it was unexpectedly found by me yesterday)”.</w:t>
      </w:r>
    </w:p>
    <w:p w:rsidR="00500701" w:rsidRPr="00C951FF" w:rsidRDefault="00500701" w:rsidP="000A6C88">
      <w:pPr>
        <w:pStyle w:val="a3"/>
        <w:spacing w:beforeLines="50" w:before="180" w:line="280" w:lineRule="exact"/>
        <w:ind w:leftChars="0" w:left="482"/>
        <w:jc w:val="both"/>
        <w:rPr>
          <w:rFonts w:eastAsia="標楷體"/>
        </w:rPr>
      </w:pPr>
      <w:r w:rsidRPr="00C951FF">
        <w:rPr>
          <w:rFonts w:eastAsia="標楷體" w:hint="eastAsia"/>
        </w:rPr>
        <w:t>國際期刊上第一篇有關華語自然語言句型文法之電腦分析之全文。</w:t>
      </w:r>
    </w:p>
    <w:p w:rsidR="00C951FF" w:rsidRPr="00C951FF" w:rsidRDefault="00C951FF" w:rsidP="00861028">
      <w:pPr>
        <w:adjustRightInd w:val="0"/>
        <w:spacing w:afterLines="15" w:after="54" w:line="280" w:lineRule="exact"/>
        <w:ind w:leftChars="200" w:left="480" w:rightChars="50" w:right="120"/>
        <w:jc w:val="both"/>
        <w:textAlignment w:val="baseline"/>
        <w:rPr>
          <w:rFonts w:eastAsia="標楷體"/>
        </w:rPr>
      </w:pPr>
      <w:r w:rsidRPr="00C951FF">
        <w:rPr>
          <w:rFonts w:eastAsia="標楷體"/>
        </w:rPr>
        <w:t>中文句型變化</w:t>
      </w:r>
      <w:proofErr w:type="gramStart"/>
      <w:r w:rsidRPr="00C951FF">
        <w:rPr>
          <w:rFonts w:eastAsia="標楷體"/>
        </w:rPr>
        <w:t>萬千，</w:t>
      </w:r>
      <w:proofErr w:type="gramEnd"/>
      <w:r w:rsidRPr="00C951FF">
        <w:rPr>
          <w:rFonts w:eastAsia="標楷體"/>
        </w:rPr>
        <w:t>用電腦分析時和西方語言大不相同。第</w:t>
      </w:r>
      <w:r w:rsidRPr="00C951FF">
        <w:rPr>
          <w:rFonts w:eastAsia="標楷體"/>
        </w:rPr>
        <w:t>362</w:t>
      </w:r>
      <w:r w:rsidRPr="00C951FF">
        <w:rPr>
          <w:rFonts w:eastAsia="標楷體"/>
        </w:rPr>
        <w:t>頁的圖</w:t>
      </w:r>
      <w:r w:rsidRPr="00C951FF">
        <w:rPr>
          <w:rFonts w:eastAsia="標楷體"/>
        </w:rPr>
        <w:t>12</w:t>
      </w:r>
      <w:r w:rsidRPr="00C951FF">
        <w:rPr>
          <w:rFonts w:eastAsia="標楷體"/>
        </w:rPr>
        <w:t>是一個簡單的例子「被李四叫去吃飯的小孩」。其中「去吃飯」的主詞是</w:t>
      </w:r>
      <w:r w:rsidRPr="00C951FF">
        <w:rPr>
          <w:rFonts w:eastAsia="標楷體"/>
        </w:rPr>
        <w:t>e1</w:t>
      </w:r>
      <w:r w:rsidRPr="00C951FF">
        <w:rPr>
          <w:rFonts w:eastAsia="標楷體"/>
        </w:rPr>
        <w:t>但省略，「李四叫」的受詞是</w:t>
      </w:r>
      <w:r w:rsidRPr="00C951FF">
        <w:rPr>
          <w:rFonts w:eastAsia="標楷體"/>
        </w:rPr>
        <w:t>e2</w:t>
      </w:r>
      <w:r w:rsidRPr="00C951FF">
        <w:rPr>
          <w:rFonts w:eastAsia="標楷體"/>
        </w:rPr>
        <w:t>也省略，「被李四叫」的主詞是</w:t>
      </w:r>
      <w:r w:rsidRPr="00C951FF">
        <w:rPr>
          <w:rFonts w:eastAsia="標楷體"/>
        </w:rPr>
        <w:t>e3</w:t>
      </w:r>
      <w:r w:rsidRPr="00C951FF">
        <w:rPr>
          <w:rFonts w:eastAsia="標楷體"/>
        </w:rPr>
        <w:t>也省略，但他們都是指同一</w:t>
      </w:r>
      <w:proofErr w:type="gramStart"/>
      <w:r w:rsidRPr="00C951FF">
        <w:rPr>
          <w:rFonts w:eastAsia="標楷體"/>
        </w:rPr>
        <w:t>個</w:t>
      </w:r>
      <w:proofErr w:type="gramEnd"/>
      <w:r w:rsidRPr="00C951FF">
        <w:rPr>
          <w:rFonts w:eastAsia="標楷體"/>
        </w:rPr>
        <w:t>詞「小孩」。第</w:t>
      </w:r>
      <w:r w:rsidRPr="00C951FF">
        <w:rPr>
          <w:rFonts w:eastAsia="標楷體"/>
        </w:rPr>
        <w:t>372</w:t>
      </w:r>
      <w:r w:rsidRPr="00C951FF">
        <w:rPr>
          <w:rFonts w:eastAsia="標楷體"/>
        </w:rPr>
        <w:t>、</w:t>
      </w:r>
      <w:r w:rsidRPr="00C951FF">
        <w:rPr>
          <w:rFonts w:eastAsia="標楷體"/>
        </w:rPr>
        <w:t>373</w:t>
      </w:r>
      <w:r w:rsidRPr="00C951FF">
        <w:rPr>
          <w:rFonts w:eastAsia="標楷體"/>
        </w:rPr>
        <w:t>頁為一複雜例句的分析結果：「我去年丟掉的那隻狗，我以前以為已經死掉了，昨天居然被我找到了」。</w:t>
      </w:r>
    </w:p>
    <w:p w:rsidR="00C951FF" w:rsidRPr="00C951FF" w:rsidRDefault="00C951FF" w:rsidP="00861028">
      <w:pPr>
        <w:adjustRightInd w:val="0"/>
        <w:spacing w:afterLines="15" w:after="54" w:line="280" w:lineRule="exact"/>
        <w:ind w:leftChars="200" w:left="480" w:rightChars="50" w:right="120"/>
        <w:jc w:val="both"/>
        <w:textAlignment w:val="baseline"/>
        <w:rPr>
          <w:rFonts w:eastAsia="標楷體"/>
        </w:rPr>
      </w:pPr>
      <w:bookmarkStart w:id="0" w:name="_GoBack"/>
      <w:bookmarkEnd w:id="0"/>
    </w:p>
    <w:sectPr w:rsidR="00C951FF" w:rsidRPr="00C951FF" w:rsidSect="00361989"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59" w:rsidRDefault="00FF5C59" w:rsidP="00D33956">
      <w:r>
        <w:separator/>
      </w:r>
    </w:p>
  </w:endnote>
  <w:endnote w:type="continuationSeparator" w:id="0">
    <w:p w:rsidR="00FF5C59" w:rsidRDefault="00FF5C59" w:rsidP="00D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59" w:rsidRDefault="00FF5C59" w:rsidP="00D33956">
      <w:r>
        <w:separator/>
      </w:r>
    </w:p>
  </w:footnote>
  <w:footnote w:type="continuationSeparator" w:id="0">
    <w:p w:rsidR="00FF5C59" w:rsidRDefault="00FF5C59" w:rsidP="00D3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6F8"/>
    <w:multiLevelType w:val="singleLevel"/>
    <w:tmpl w:val="7C322678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>
    <w:nsid w:val="1FCF01EC"/>
    <w:multiLevelType w:val="hybridMultilevel"/>
    <w:tmpl w:val="C2969E66"/>
    <w:lvl w:ilvl="0" w:tplc="E87C7DC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5F2716"/>
    <w:multiLevelType w:val="hybridMultilevel"/>
    <w:tmpl w:val="ACEA12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3D"/>
    <w:rsid w:val="00047A50"/>
    <w:rsid w:val="000547A8"/>
    <w:rsid w:val="00067FF0"/>
    <w:rsid w:val="00095555"/>
    <w:rsid w:val="000A6C88"/>
    <w:rsid w:val="000E4D27"/>
    <w:rsid w:val="00122243"/>
    <w:rsid w:val="001408A7"/>
    <w:rsid w:val="001467EC"/>
    <w:rsid w:val="001807C5"/>
    <w:rsid w:val="001B1672"/>
    <w:rsid w:val="001E2993"/>
    <w:rsid w:val="002C7305"/>
    <w:rsid w:val="003002C8"/>
    <w:rsid w:val="00361989"/>
    <w:rsid w:val="00372E1D"/>
    <w:rsid w:val="003D3639"/>
    <w:rsid w:val="003D7783"/>
    <w:rsid w:val="00402348"/>
    <w:rsid w:val="004D5737"/>
    <w:rsid w:val="00500701"/>
    <w:rsid w:val="00514420"/>
    <w:rsid w:val="00553B43"/>
    <w:rsid w:val="005D5595"/>
    <w:rsid w:val="005E2AC6"/>
    <w:rsid w:val="006075F7"/>
    <w:rsid w:val="006076BB"/>
    <w:rsid w:val="006170EB"/>
    <w:rsid w:val="006A7FBA"/>
    <w:rsid w:val="0070171E"/>
    <w:rsid w:val="0071136B"/>
    <w:rsid w:val="007551E5"/>
    <w:rsid w:val="00764D3D"/>
    <w:rsid w:val="007D019C"/>
    <w:rsid w:val="008127ED"/>
    <w:rsid w:val="00861028"/>
    <w:rsid w:val="008752DB"/>
    <w:rsid w:val="008A5014"/>
    <w:rsid w:val="009930F7"/>
    <w:rsid w:val="009944AF"/>
    <w:rsid w:val="00A03B76"/>
    <w:rsid w:val="00A06B83"/>
    <w:rsid w:val="00AD0D0F"/>
    <w:rsid w:val="00AE3A51"/>
    <w:rsid w:val="00B15148"/>
    <w:rsid w:val="00B1650A"/>
    <w:rsid w:val="00B84D3C"/>
    <w:rsid w:val="00B9253A"/>
    <w:rsid w:val="00B967DA"/>
    <w:rsid w:val="00BA41D8"/>
    <w:rsid w:val="00BB7202"/>
    <w:rsid w:val="00C05D1E"/>
    <w:rsid w:val="00C61753"/>
    <w:rsid w:val="00C71D29"/>
    <w:rsid w:val="00C74410"/>
    <w:rsid w:val="00C951FF"/>
    <w:rsid w:val="00CA619B"/>
    <w:rsid w:val="00CC3F28"/>
    <w:rsid w:val="00CD03DC"/>
    <w:rsid w:val="00CF4CF5"/>
    <w:rsid w:val="00CF71C4"/>
    <w:rsid w:val="00D3240B"/>
    <w:rsid w:val="00D33956"/>
    <w:rsid w:val="00D6019B"/>
    <w:rsid w:val="00E24F73"/>
    <w:rsid w:val="00E45807"/>
    <w:rsid w:val="00E63178"/>
    <w:rsid w:val="00E96515"/>
    <w:rsid w:val="00EC7583"/>
    <w:rsid w:val="00EE1550"/>
    <w:rsid w:val="00F0400E"/>
    <w:rsid w:val="00F3177D"/>
    <w:rsid w:val="00F41925"/>
    <w:rsid w:val="00F721A6"/>
    <w:rsid w:val="00F770AC"/>
    <w:rsid w:val="00F825D3"/>
    <w:rsid w:val="00FB1C09"/>
    <w:rsid w:val="00FD38D6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AC6"/>
    <w:pPr>
      <w:ind w:leftChars="200" w:left="480"/>
    </w:pPr>
  </w:style>
  <w:style w:type="paragraph" w:styleId="a4">
    <w:name w:val="footer"/>
    <w:basedOn w:val="a"/>
    <w:link w:val="a5"/>
    <w:uiPriority w:val="99"/>
    <w:rsid w:val="00500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701"/>
    <w:rPr>
      <w:kern w:val="2"/>
    </w:rPr>
  </w:style>
  <w:style w:type="paragraph" w:styleId="a6">
    <w:name w:val="header"/>
    <w:basedOn w:val="a"/>
    <w:link w:val="a7"/>
    <w:uiPriority w:val="99"/>
    <w:unhideWhenUsed/>
    <w:rsid w:val="00D3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395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AC6"/>
    <w:pPr>
      <w:ind w:leftChars="200" w:left="480"/>
    </w:pPr>
  </w:style>
  <w:style w:type="paragraph" w:styleId="a4">
    <w:name w:val="footer"/>
    <w:basedOn w:val="a"/>
    <w:link w:val="a5"/>
    <w:uiPriority w:val="99"/>
    <w:rsid w:val="00500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701"/>
    <w:rPr>
      <w:kern w:val="2"/>
    </w:rPr>
  </w:style>
  <w:style w:type="paragraph" w:styleId="a6">
    <w:name w:val="header"/>
    <w:basedOn w:val="a"/>
    <w:link w:val="a7"/>
    <w:uiPriority w:val="99"/>
    <w:unhideWhenUsed/>
    <w:rsid w:val="00D3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395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Lab531</dc:creator>
  <cp:lastModifiedBy>Lab531</cp:lastModifiedBy>
  <cp:revision>3</cp:revision>
  <cp:lastPrinted>2015-01-19T11:16:00Z</cp:lastPrinted>
  <dcterms:created xsi:type="dcterms:W3CDTF">2016-03-07T06:04:00Z</dcterms:created>
  <dcterms:modified xsi:type="dcterms:W3CDTF">2016-03-07T06:05:00Z</dcterms:modified>
</cp:coreProperties>
</file>